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ALGEMENE VOORWAARDEN RIJSCHOOL VAN ASSELT BOSKOOP</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br/>
        <w:t>Deze algemene voorwaarden zijn van toepassing op alle overeenkomsten die worden aangegaan met onze rijschool, als wel op iedereen die lessen volgt of andere diensten afneemt van deze rijschool. Hierin staan alle afspraken die nageleefd moeten worden door de rijschool en de leerlingen. Bij het aanmelden voor de rijopleiding geef je via de website akkoord op onderstaande afspraken.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br/>
        <w:t>ARTIKEL 1: BINDENDE AFSPRAKEN VOOR DE RIJSCHOOL</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 xml:space="preserve">1.1 De leerling krijgt praktijkles van een rijinstructeur die aan de eisen voldoet van de Wet Rijonderricht </w:t>
      </w:r>
      <w:proofErr w:type="gramStart"/>
      <w:r w:rsidRPr="00F30662">
        <w:rPr>
          <w:rFonts w:ascii="Arial" w:eastAsia="Times New Roman" w:hAnsi="Arial" w:cs="Arial"/>
          <w:color w:val="404040"/>
          <w:kern w:val="0"/>
          <w:sz w:val="21"/>
          <w:szCs w:val="21"/>
          <w:lang w:eastAsia="nl-NL"/>
          <w14:ligatures w14:val="none"/>
        </w:rPr>
        <w:t>Motorrijtuigen(</w:t>
      </w:r>
      <w:proofErr w:type="gramEnd"/>
      <w:r w:rsidRPr="00F30662">
        <w:rPr>
          <w:rFonts w:ascii="Arial" w:eastAsia="Times New Roman" w:hAnsi="Arial" w:cs="Arial"/>
          <w:color w:val="404040"/>
          <w:kern w:val="0"/>
          <w:sz w:val="21"/>
          <w:szCs w:val="21"/>
          <w:lang w:eastAsia="nl-NL"/>
          <w14:ligatures w14:val="none"/>
        </w:rPr>
        <w:t>WRM). De instructeur moet altijd in het bezit zijn van een geldig instructeurscertificaat.</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1.2 De tussentijdse toetsen en het praktijkexamen worden door de rijschool binnen enkele dagen gereserveerd nadat je de toets/examenkosten betaald hebt en wanneer dit besproken is met je rijinstructeur.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1.3 De leerling legt de tussentijdse toets en rijexamen in principe af met de auto waarin rijles wordt gegeven. In geval van overmacht kan het echter gebeuren dat de leerling het examen aflegt in een vervangende lesauto. Wanneer tijdens een toets of examen of onderweg naar een toets/examen de lesauto kapot zou gaan of niet voldoende functioneert zal de rijschool de volledige kosten van het nieuw in te plannen toets</w:t>
      </w:r>
      <w:r w:rsidR="006A41CC">
        <w:rPr>
          <w:rFonts w:ascii="Arial" w:eastAsia="Times New Roman" w:hAnsi="Arial" w:cs="Arial"/>
          <w:color w:val="404040"/>
          <w:kern w:val="0"/>
          <w:sz w:val="21"/>
          <w:szCs w:val="21"/>
          <w:lang w:eastAsia="nl-NL"/>
          <w14:ligatures w14:val="none"/>
        </w:rPr>
        <w:t>-</w:t>
      </w:r>
      <w:r w:rsidRPr="00F30662">
        <w:rPr>
          <w:rFonts w:ascii="Arial" w:eastAsia="Times New Roman" w:hAnsi="Arial" w:cs="Arial"/>
          <w:color w:val="404040"/>
          <w:kern w:val="0"/>
          <w:sz w:val="21"/>
          <w:szCs w:val="21"/>
          <w:lang w:eastAsia="nl-NL"/>
          <w14:ligatures w14:val="none"/>
        </w:rPr>
        <w:t>moment of examen vergoeden.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1.4 De rijles moet volledig worden benut voor de leerling. Onze lestijden zijn 75 minuten per rijles en deze tijd moet volledig in jouw ontwikkeling worden gestoken. Hierdoor krijg je ook waarvoor je betaalt.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1.5 De lesauto is goed verzekerd en ook de inzittende personen zijn verzekerd via een inzittendenverzekering. </w:t>
      </w:r>
    </w:p>
    <w:p w:rsidR="00F30662" w:rsidRDefault="00F30662" w:rsidP="00F30662">
      <w:pPr>
        <w:rPr>
          <w:rFonts w:ascii="Arial" w:eastAsia="Times New Roman" w:hAnsi="Arial" w:cs="Arial"/>
          <w:color w:val="404040"/>
          <w:kern w:val="0"/>
          <w:sz w:val="21"/>
          <w:szCs w:val="21"/>
          <w:lang w:eastAsia="nl-NL"/>
          <w14:ligatures w14:val="none"/>
        </w:rPr>
      </w:pPr>
      <w:r w:rsidRPr="00F30662">
        <w:rPr>
          <w:rFonts w:ascii="Arial" w:eastAsia="Times New Roman" w:hAnsi="Arial" w:cs="Arial"/>
          <w:color w:val="404040"/>
          <w:kern w:val="0"/>
          <w:sz w:val="21"/>
          <w:szCs w:val="21"/>
          <w:lang w:eastAsia="nl-NL"/>
          <w14:ligatures w14:val="none"/>
        </w:rPr>
        <w:t>1.6 Indien de lessen niet door kunnen gaan als gevolg van ziekte van de instructeur of een ongeval, weers- en/of verkeersomstandigheden wordt de leerling hiervan zo vroeg mogelijk op de hoogte gesteld en er wordt een nieuwe afspraak gemaakt. In dringende situaties zoals een naderend examen wordt soms een vervangende instructeur ingezet. De leerling kan in zo’n geval geen aanspraak maken op enige restitutie en/of schadevergoeding.</w:t>
      </w:r>
    </w:p>
    <w:p w:rsidR="004B216C" w:rsidRPr="004B216C" w:rsidRDefault="004B216C" w:rsidP="00F30662">
      <w:pPr>
        <w:rPr>
          <w:rFonts w:ascii="Times New Roman" w:eastAsia="Times New Roman" w:hAnsi="Times New Roman" w:cs="Times New Roman"/>
          <w:color w:val="000000"/>
          <w:kern w:val="0"/>
          <w:sz w:val="21"/>
          <w:szCs w:val="21"/>
          <w:lang w:eastAsia="nl-NL"/>
          <w14:ligatures w14:val="none"/>
        </w:rPr>
      </w:pPr>
      <w:r w:rsidRPr="004B216C">
        <w:rPr>
          <w:rFonts w:ascii="Arial" w:hAnsi="Arial" w:cs="Arial"/>
          <w:color w:val="222222"/>
          <w:sz w:val="21"/>
          <w:szCs w:val="21"/>
          <w:shd w:val="clear" w:color="auto" w:fill="FFFFFF"/>
        </w:rPr>
        <w:t>1.7 De rijgeschiktheid van de leerling is de keuze en de verantwoordelijkheid van de rijschool. Wanneer de instructeur tijdens of kort na het begin van de rijopleiding merkt dat de leerling het autorijden zeer moeilijk onder de knie gaat krijgen omdat de leerling niet de benodigde capaciteit heeft (dit kan zowel mentaal als fysiek voorkomen) om veilig aan het verkeer te kunnen gaan deelnemen in de toekomst, dan volgt er een overleg en eerlijk en open advies. Soms kan een overstap naar een automaat auto worden aanbevolen of een rij-test bij het CBR worden gedaan om hun expertise te bevragen.</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br/>
        <w:t>ARTIKEL 2: BINDENDE AFSPRAKEN VOOR DE LEERLING</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2.1 Om autorijlessen te volgen moet je 16,5 jaar zijn. De leerling moet tijdens de lessen en bij examens en toetsen altijd een geldig legitimatiebewijs bij zich hebben. Mocht het niet bij zich hebben van een geldige legitimatie leiden tot een bekeuring of geannuleerde toets/examen dan zijn de kosten hiervoor ten rekening van de leerling.</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 xml:space="preserve">2.2 De leerling zorgt </w:t>
      </w:r>
      <w:r w:rsidR="006A41CC" w:rsidRPr="00F30662">
        <w:rPr>
          <w:rFonts w:ascii="Arial" w:eastAsia="Times New Roman" w:hAnsi="Arial" w:cs="Arial"/>
          <w:color w:val="404040"/>
          <w:kern w:val="0"/>
          <w:sz w:val="21"/>
          <w:szCs w:val="21"/>
          <w:lang w:eastAsia="nl-NL"/>
          <w14:ligatures w14:val="none"/>
        </w:rPr>
        <w:t>ervoor</w:t>
      </w:r>
      <w:r w:rsidRPr="00F30662">
        <w:rPr>
          <w:rFonts w:ascii="Arial" w:eastAsia="Times New Roman" w:hAnsi="Arial" w:cs="Arial"/>
          <w:color w:val="404040"/>
          <w:kern w:val="0"/>
          <w:sz w:val="21"/>
          <w:szCs w:val="21"/>
          <w:lang w:eastAsia="nl-NL"/>
          <w14:ligatures w14:val="none"/>
        </w:rPr>
        <w:t xml:space="preserve"> om op tijd en op de afgesproken plaats voor de rijles klaar te staan. Is de leerling iets te laat, dan wacht de instructeur altijd 10 minuten op de afgesproken plaats en probeert ondertussen de leerling te bellen of aan te bellen bij de deur. Ben je er binnen 10 minuten dan nog niet, dan vertrekt de instructeur en zal de volledige rijles gewoon in rekening worden gebracht bij de leerling.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lastRenderedPageBreak/>
        <w:t>2.3 De leerling mag een rijles afzeggen of verschuiven tot uiterlijk 48 uur voor aanvang van de rijles. Anders heeft de rijschool het recht om 100% van de les in rekening te brengen in verband met de gereserveerde tijd.</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Examens en toetsen kunnen niet kosteloos geannuleerd of verplaatst worden. Daarom is het belangrijk dat de leerling de adviezen van de instructeur opvolgt en voldoende rijlessen afneemt volgens het samen opgestelde plan van ontwikkeling. De juiste ontwikkeling op de leskaart is hierin leidend, alle lesonderwerpen moeten voldoende geoefend en ontwikkeld zijn om een leerling aan te bieden bij het CBR voor een toets of examen. Wanneer overmatige afwezigheid of afmeldingen leiden tot een ruim onvoldoende examen niveau (en dus een aantoonbaar niet afgeronde leskaart) naar oordeel van de instructeur, dan behoudt de rijschool zich nadrukkelijk het recht voor het examen te verplaatsen of zelfs te annuleren. Hieruit voortvloeiende kosten komen ten koste van de leerling. Wijzigingen van een examen of toets op initiatief van de leerling brengen administratiekosten met zich mee. Altijd zal de rijinstructeur transparant en eerlijk reflecteren op de ontwikkeling van de leerling, zodat ze samen een goed beeld hebben van het huidige niveau en welke stappen tot verbetering nodig zijn in de ontwikkeling van de leerling.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2.4 Een te laat afgezegde les wordt niet bij de leerling in rekening gebracht indien er een dringende reden is. Dringend is bijvoorbeeld: het overlijden van een naaste familie, begrafenis en spoedopname in het ziekenhuis. Geen dringende reden is bijvoorbeeld: ziekte, ziekenhuisopname waarbij je weet dat je opgenomen wordt, maar dit van tevoren niet of vergeet aan te geven, verandering schoolrooster of vakantie.</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2.5 De leerling verstrekt altijd alle noodzakelijke informatie over zijn/haar medische en/of psychische toestand, medicijn, alcohol en/of drugsgebruik naar waarheid aan de rijschool. Eigen Verklaringen die bij het CBR worden ingevuld en niet naar eer en waarheid worden ingevuld is op eigen risico van de leerling en ouderlijk gezag wanneer er sprake is van een minderjarige leerling. Mocht een leerling in de periode van de rijopleiding een rijverbod opgelegd krijgen vanuit de politie, dan dient de leerling dit altijd te melden aan de rijschool. Indien dit gevolgen heeft voor de examenplanning zullen de daarbij komende kosten voor rekening komen van de leerling.</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2.6 Indien de leerling iets verzwijgt uit hetgeen in 2.5 vermeld staat, dan heeft de rijschool het recht de lessen (les</w:t>
      </w:r>
      <w:r w:rsidR="006A41CC">
        <w:rPr>
          <w:rFonts w:ascii="Arial" w:eastAsia="Times New Roman" w:hAnsi="Arial" w:cs="Arial"/>
          <w:color w:val="404040"/>
          <w:kern w:val="0"/>
          <w:sz w:val="21"/>
          <w:szCs w:val="21"/>
          <w:lang w:eastAsia="nl-NL"/>
          <w14:ligatures w14:val="none"/>
        </w:rPr>
        <w:t>-</w:t>
      </w:r>
      <w:r w:rsidRPr="00F30662">
        <w:rPr>
          <w:rFonts w:ascii="Arial" w:eastAsia="Times New Roman" w:hAnsi="Arial" w:cs="Arial"/>
          <w:color w:val="404040"/>
          <w:kern w:val="0"/>
          <w:sz w:val="21"/>
          <w:szCs w:val="21"/>
          <w:lang w:eastAsia="nl-NL"/>
          <w14:ligatures w14:val="none"/>
        </w:rPr>
        <w:t>overeenkomst) per direct te doen beëindigen. Nog niet afgenomen lessen uit een aangekocht pakket worden terugbetaald, exclusief administratiekosten van €50.-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2.7 Bij schade ontstaan als gevolg van de in 2.5 genoemde situaties heeft de rijschool het recht dit te verhalen op de leerling.</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2.</w:t>
      </w:r>
      <w:r w:rsidR="004B216C">
        <w:rPr>
          <w:rFonts w:ascii="Arial" w:eastAsia="Times New Roman" w:hAnsi="Arial" w:cs="Arial"/>
          <w:color w:val="404040"/>
          <w:kern w:val="0"/>
          <w:sz w:val="21"/>
          <w:szCs w:val="21"/>
          <w:lang w:eastAsia="nl-NL"/>
          <w14:ligatures w14:val="none"/>
        </w:rPr>
        <w:t>8</w:t>
      </w:r>
      <w:r w:rsidRPr="00F30662">
        <w:rPr>
          <w:rFonts w:ascii="Arial" w:eastAsia="Times New Roman" w:hAnsi="Arial" w:cs="Arial"/>
          <w:color w:val="404040"/>
          <w:kern w:val="0"/>
          <w:sz w:val="21"/>
          <w:szCs w:val="21"/>
          <w:lang w:eastAsia="nl-NL"/>
          <w14:ligatures w14:val="none"/>
        </w:rPr>
        <w:t xml:space="preserve"> Hygiëne in de lesauto is van wezenlijk belang. Omdat de lesauto’s intensief gebruikt worden is het belangrijk dat de leerling zorgt voor een goede persoonlijke hygiëne en schone kleding. Rijlessen met werkkleding, werkschoenen, of duidelijk verontreinigde kleding is niet toegestaan. De leerling krijgt de kans zich te verkleden en daarna alsnog de rijles te volgen. Wanneer dit niet mogelijk blijkt zal de les worden geannuleerd en komt deze les voor rekening van de leerling.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Sandalen en slippers zijn niet geschikt om mee auto te rijden, deugdelijke schoenen zijn verplicht.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2.</w:t>
      </w:r>
      <w:r w:rsidR="004B216C">
        <w:rPr>
          <w:rFonts w:ascii="Arial" w:eastAsia="Times New Roman" w:hAnsi="Arial" w:cs="Arial"/>
          <w:color w:val="404040"/>
          <w:kern w:val="0"/>
          <w:sz w:val="21"/>
          <w:szCs w:val="21"/>
          <w:lang w:eastAsia="nl-NL"/>
          <w14:ligatures w14:val="none"/>
        </w:rPr>
        <w:t xml:space="preserve">9 </w:t>
      </w:r>
      <w:r w:rsidRPr="00F30662">
        <w:rPr>
          <w:rFonts w:ascii="Arial" w:eastAsia="Times New Roman" w:hAnsi="Arial" w:cs="Arial"/>
          <w:color w:val="404040"/>
          <w:kern w:val="0"/>
          <w:sz w:val="21"/>
          <w:szCs w:val="21"/>
          <w:lang w:eastAsia="nl-NL"/>
          <w14:ligatures w14:val="none"/>
        </w:rPr>
        <w:t>De leerling is zelf verantwoordelijk voor het tijdig behalen van het theoriecertificaat. Zonder geldig theoriecertificaat kan er geen tussentijdse toets of rij(her)examen gereserveerd of afgenomen worden. De rijschool is niet verantwoordelijk voor het langer duren van de rijopleiding en het eventueel overschrijden van het aantal uren van het pakket (en de daarbij komende extra lesuren die betaald moeten worden).</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br/>
        <w:t>ARTIKEL 3: VOORWAARDEN VAN BETALINGEN</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3.1 Contante betalingen zijn niet mogelijk.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 xml:space="preserve">3.2 De leerling koopt altijd een pakket van 5 of 10 lesuren. Alle instructeurs werken 75 minuten per rijles. Een pakket van 5 uur rijles bestaat dus uit 4 rijlessen van 75 minuten, een pakket van 10 lesuren bestaat uit 8 rijlessen van 75 minuten. Enkel in de eindfase kan er sprake zijn van losse rijlessen om te komen tot een voldoende niveau, bijvoorbeeld als er 30 lessen afgenomen zijn en voor een examen wil een leerling en instructeur nog 2 extra lessen inplannen. Een pakket wordt altijd </w:t>
      </w:r>
      <w:r w:rsidR="006A41CC" w:rsidRPr="00F30662">
        <w:rPr>
          <w:rFonts w:ascii="Arial" w:eastAsia="Times New Roman" w:hAnsi="Arial" w:cs="Arial"/>
          <w:color w:val="404040"/>
          <w:kern w:val="0"/>
          <w:sz w:val="21"/>
          <w:szCs w:val="21"/>
          <w:lang w:eastAsia="nl-NL"/>
          <w14:ligatures w14:val="none"/>
        </w:rPr>
        <w:t>vooruitbetaald</w:t>
      </w:r>
      <w:r w:rsidRPr="00F30662">
        <w:rPr>
          <w:rFonts w:ascii="Arial" w:eastAsia="Times New Roman" w:hAnsi="Arial" w:cs="Arial"/>
          <w:color w:val="404040"/>
          <w:kern w:val="0"/>
          <w:sz w:val="21"/>
          <w:szCs w:val="21"/>
          <w:lang w:eastAsia="nl-NL"/>
          <w14:ligatures w14:val="none"/>
        </w:rPr>
        <w:t xml:space="preserve">. Wanneer de laatste les is aangebroken van een pakket stuurt de instructeur een </w:t>
      </w:r>
      <w:r w:rsidRPr="00F30662">
        <w:rPr>
          <w:rFonts w:ascii="Arial" w:eastAsia="Times New Roman" w:hAnsi="Arial" w:cs="Arial"/>
          <w:color w:val="404040"/>
          <w:kern w:val="0"/>
          <w:sz w:val="21"/>
          <w:szCs w:val="21"/>
          <w:lang w:eastAsia="nl-NL"/>
          <w14:ligatures w14:val="none"/>
        </w:rPr>
        <w:lastRenderedPageBreak/>
        <w:t xml:space="preserve">factuur/betaal verzoek aan de leerling voor een volgend pakket. Dit dient weer vooruit te worden betaald. Wanneer een leerling geen pakket </w:t>
      </w:r>
      <w:r w:rsidR="006A41CC" w:rsidRPr="00F30662">
        <w:rPr>
          <w:rFonts w:ascii="Arial" w:eastAsia="Times New Roman" w:hAnsi="Arial" w:cs="Arial"/>
          <w:color w:val="404040"/>
          <w:kern w:val="0"/>
          <w:sz w:val="21"/>
          <w:szCs w:val="21"/>
          <w:lang w:eastAsia="nl-NL"/>
          <w14:ligatures w14:val="none"/>
        </w:rPr>
        <w:t>vooruitbetaald</w:t>
      </w:r>
      <w:r w:rsidRPr="00F30662">
        <w:rPr>
          <w:rFonts w:ascii="Arial" w:eastAsia="Times New Roman" w:hAnsi="Arial" w:cs="Arial"/>
          <w:color w:val="404040"/>
          <w:kern w:val="0"/>
          <w:sz w:val="21"/>
          <w:szCs w:val="21"/>
          <w:lang w:eastAsia="nl-NL"/>
          <w14:ligatures w14:val="none"/>
        </w:rPr>
        <w:t>, stoppen de rijlessen tijdelijk totdat er weer vooruit is betaald. Achterstanden in betalingen worden dan ook pertinent niet toegestaan. Na het inplannen van toetsen en examens is het van belang dat de leerling consequent blijft lessen om op het juiste niveau te komen.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3.3 Komt het toch voor dat de leerling niet tijdig betaalt en er staan nog lessen open, dan hanteert de rijschool de volgende procedure:</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Als er een achterstand in de betaling ontstaat, krijg je in eerste instantie een herinneringsfactuur. Wordt hier echter ook geen gehoor aan gegeven, ontvang je 15 dagen na de herinnering een aanmaning waarbij aanmaningskosten (€25) worden gerekend. Indien mogelijk wordt er telefonisch contact gezocht met de leerling om de situatie te bespreken en te overleggen over een oplossing.</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 xml:space="preserve">3.4 Mocht het toch voorkomen dat de leerling na herhaaldelijke herinnering/aanmaning niet </w:t>
      </w:r>
      <w:r w:rsidR="006A41CC" w:rsidRPr="00F30662">
        <w:rPr>
          <w:rFonts w:ascii="Arial" w:eastAsia="Times New Roman" w:hAnsi="Arial" w:cs="Arial"/>
          <w:color w:val="404040"/>
          <w:kern w:val="0"/>
          <w:sz w:val="21"/>
          <w:szCs w:val="21"/>
          <w:lang w:eastAsia="nl-NL"/>
          <w14:ligatures w14:val="none"/>
        </w:rPr>
        <w:t>betaalt,</w:t>
      </w:r>
      <w:r w:rsidRPr="00F30662">
        <w:rPr>
          <w:rFonts w:ascii="Arial" w:eastAsia="Times New Roman" w:hAnsi="Arial" w:cs="Arial"/>
          <w:color w:val="404040"/>
          <w:kern w:val="0"/>
          <w:sz w:val="21"/>
          <w:szCs w:val="21"/>
          <w:lang w:eastAsia="nl-NL"/>
          <w14:ligatures w14:val="none"/>
        </w:rPr>
        <w:t xml:space="preserve"> dan schakelt de rijschool een incassobureau in. De extra kosten die hierbij komen, worden betaald door de leerling zelf. </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3.5 Als je een pakket hebt aangeschaft en je behaalt je rijbewijs terwijl je het pakket nog niet volledig benut hebt, dan heb je recht op restitutie: de niet gereden uren worden gecrediteerd tegen de pakket uur</w:t>
      </w:r>
      <w:r w:rsidR="006A41CC">
        <w:rPr>
          <w:rFonts w:ascii="Arial" w:eastAsia="Times New Roman" w:hAnsi="Arial" w:cs="Arial"/>
          <w:color w:val="404040"/>
          <w:kern w:val="0"/>
          <w:sz w:val="21"/>
          <w:szCs w:val="21"/>
          <w:lang w:eastAsia="nl-NL"/>
          <w14:ligatures w14:val="none"/>
        </w:rPr>
        <w:t>-</w:t>
      </w:r>
      <w:r w:rsidRPr="00F30662">
        <w:rPr>
          <w:rFonts w:ascii="Arial" w:eastAsia="Times New Roman" w:hAnsi="Arial" w:cs="Arial"/>
          <w:color w:val="404040"/>
          <w:kern w:val="0"/>
          <w:sz w:val="21"/>
          <w:szCs w:val="21"/>
          <w:lang w:eastAsia="nl-NL"/>
          <w14:ligatures w14:val="none"/>
        </w:rPr>
        <w:t>prijs.</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3.6 Lespakketten die zijn aangeschaft worden bij stopzetten opleiding niet gecrediteerd. Alleen niet gebruikte lessen worden gecrediteerd met aftrek van €50.- administratiekosten. </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ARTIKEL 4: RIJ(HER)EXAMEN EN TUSSENTIJDSE TOETS:</w:t>
      </w:r>
      <w:r w:rsidRPr="00F30662">
        <w:rPr>
          <w:rFonts w:ascii="Arial" w:eastAsia="Times New Roman" w:hAnsi="Arial" w:cs="Arial"/>
          <w:color w:val="404040"/>
          <w:kern w:val="0"/>
          <w:sz w:val="21"/>
          <w:szCs w:val="21"/>
          <w:lang w:eastAsia="nl-NL"/>
          <w14:ligatures w14:val="none"/>
        </w:rPr>
        <w:br/>
      </w:r>
      <w:r w:rsidRPr="00F30662">
        <w:rPr>
          <w:rFonts w:ascii="Arial" w:eastAsia="Times New Roman" w:hAnsi="Arial" w:cs="Arial"/>
          <w:color w:val="404040"/>
          <w:kern w:val="0"/>
          <w:sz w:val="21"/>
          <w:szCs w:val="21"/>
          <w:lang w:eastAsia="nl-NL"/>
          <w14:ligatures w14:val="none"/>
        </w:rPr>
        <w:br/>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4.1 Als de leerling niet of te laat op het examen verschijnt vanwege oorzaken die aan de leerling toegerekend kunnen worden, moet de leerling de kosten dragen voor een nieuwe aanvraag. Het examen komt te vervallen.</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4.2 Mocht het rijexamen niet doorgaan wegens slecht weer, bijvoorbeeld door ijzel of sneeuw, dan hoeft de leerling het nieuwe examen niet zelf te betalen. De rijschool heeft dan wél het recht om aan de leerling de kosten van de heen- en terugreis te berekenen.</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ARTIKEL 5: BEËINDIGEN VAN DE LES- EN PAKKET OVEREENKOMSTEN.</w:t>
      </w:r>
      <w:r w:rsidRPr="00F30662">
        <w:rPr>
          <w:rFonts w:ascii="Arial" w:eastAsia="Times New Roman" w:hAnsi="Arial" w:cs="Arial"/>
          <w:color w:val="404040"/>
          <w:kern w:val="0"/>
          <w:sz w:val="21"/>
          <w:szCs w:val="21"/>
          <w:lang w:eastAsia="nl-NL"/>
          <w14:ligatures w14:val="none"/>
        </w:rPr>
        <w:br/>
      </w:r>
      <w:r w:rsidRPr="00F30662">
        <w:rPr>
          <w:rFonts w:ascii="Arial" w:eastAsia="Times New Roman" w:hAnsi="Arial" w:cs="Arial"/>
          <w:color w:val="404040"/>
          <w:kern w:val="0"/>
          <w:sz w:val="21"/>
          <w:szCs w:val="21"/>
          <w:lang w:eastAsia="nl-NL"/>
          <w14:ligatures w14:val="none"/>
        </w:rPr>
        <w:br/>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5.1 De rijschool heeft het recht om alle vormen van overeenkomsten te doen ontbinden als:</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a. de rijschool sterk het vermoeden heeft dat de leerling opzettelijk geen en of onjuiste informatie heeft gegeven aan de rijschool (zie artikel 2.5)</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b. de rijschool sterk het vermoeden heeft dat de leerling opzettelijk niet meewerkt aan de vooruitgang van de lessen.</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c. Niet gebruikte lessen vanuit een aangekocht pakket worden gecrediteerd met aftrek van €50.- administratiekosten. </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ARTIKEL 6 AANVULLENDE AFSPRAKEN:</w:t>
      </w:r>
      <w:r w:rsidRPr="00F30662">
        <w:rPr>
          <w:rFonts w:ascii="Arial" w:eastAsia="Times New Roman" w:hAnsi="Arial" w:cs="Arial"/>
          <w:color w:val="404040"/>
          <w:kern w:val="0"/>
          <w:sz w:val="21"/>
          <w:szCs w:val="21"/>
          <w:lang w:eastAsia="nl-NL"/>
          <w14:ligatures w14:val="none"/>
        </w:rPr>
        <w:br/>
      </w:r>
      <w:r w:rsidRPr="00F30662">
        <w:rPr>
          <w:rFonts w:ascii="Arial" w:eastAsia="Times New Roman" w:hAnsi="Arial" w:cs="Arial"/>
          <w:color w:val="404040"/>
          <w:kern w:val="0"/>
          <w:sz w:val="21"/>
          <w:szCs w:val="21"/>
          <w:lang w:eastAsia="nl-NL"/>
          <w14:ligatures w14:val="none"/>
        </w:rPr>
        <w:br/>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6.1 De rijschool kan indien het nodig is aanvullende afspraken met de leerling maken. Deze zullen dan schriftelijk worden vastgelegd.</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6.2 Echter deze algemene voorwaarden zullen op al onze overeenkomsten van kracht zijn.</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ARTIKEL 7 OVERIGE AFSPRAKEN</w:t>
      </w:r>
    </w:p>
    <w:p w:rsidR="00F30662" w:rsidRPr="00F30662" w:rsidRDefault="00F30662" w:rsidP="00F30662">
      <w:pPr>
        <w:rPr>
          <w:rFonts w:ascii="Times New Roman" w:eastAsia="Times New Roman" w:hAnsi="Times New Roman" w:cs="Times New Roman"/>
          <w:color w:val="000000"/>
          <w:kern w:val="0"/>
          <w:lang w:eastAsia="nl-NL"/>
          <w14:ligatures w14:val="none"/>
        </w:rPr>
      </w:pP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7.1 Als de leerling tijdens de rijles of het rijexamen een bekeuring krijgt en of schade veroorzaakt aan derden, dan gelden de volgende afspraken:</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lastRenderedPageBreak/>
        <w:t>a. De rijschool kan de leerling normaal gesproken niet aansprakelijk stellen voor boetes en schade veroorzaakt aan derden. De rijschool draagt zelf het risico tenzij de leerling meerdere keren is gewaarschuwd over zijn gedrag.</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b. Als de leerling zich in de auto zodanig opzettelijk misdraagt dat er ondanks ingrijpen van de instructeur een aanrijding plaatsvindt, dan kan de leerling wel aansprakelijk worden gesteld.</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c. Het is ten zeerste verboden om tijdens de rijles onder invloed van alcohol en andere middelen die de rijvaardigheid kunnen beïnvloeden, te zijn. Als na een aanrijding blijkt dat de leerling onder invloed was, dan kan de leerling aansprakelijk worden gesteld.</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d. Het is overigens ook verboden om medicijnen te nemen waardoor tijdens de rijles de rijvaardigheid kan worden beïnvloed. Dit staat altijd duidelijk op de verpakking. Ook dan kan de leerling bij een aanrijding aansprakelijk worden gesteld. Neem altijd contact met de rijschool op als je dergelijke medicijnen moet gebruiken.</w:t>
      </w:r>
    </w:p>
    <w:p w:rsidR="00F30662" w:rsidRPr="00F30662" w:rsidRDefault="00F30662" w:rsidP="00F30662">
      <w:pPr>
        <w:rPr>
          <w:rFonts w:ascii="Times New Roman" w:eastAsia="Times New Roman" w:hAnsi="Times New Roman" w:cs="Times New Roman"/>
          <w:color w:val="000000"/>
          <w:kern w:val="0"/>
          <w:lang w:eastAsia="nl-NL"/>
          <w14:ligatures w14:val="none"/>
        </w:rPr>
      </w:pPr>
      <w:r w:rsidRPr="00F30662">
        <w:rPr>
          <w:rFonts w:ascii="Arial" w:eastAsia="Times New Roman" w:hAnsi="Arial" w:cs="Arial"/>
          <w:color w:val="404040"/>
          <w:kern w:val="0"/>
          <w:sz w:val="21"/>
          <w:szCs w:val="21"/>
          <w:lang w:eastAsia="nl-NL"/>
          <w14:ligatures w14:val="none"/>
        </w:rPr>
        <w:t xml:space="preserve">7.2 De leerling </w:t>
      </w:r>
      <w:r w:rsidR="004B216C">
        <w:rPr>
          <w:rFonts w:ascii="Arial" w:eastAsia="Times New Roman" w:hAnsi="Arial" w:cs="Arial"/>
          <w:color w:val="404040"/>
          <w:kern w:val="0"/>
          <w:sz w:val="21"/>
          <w:szCs w:val="21"/>
          <w:lang w:eastAsia="nl-NL"/>
          <w14:ligatures w14:val="none"/>
        </w:rPr>
        <w:t>heeft de plicht te melden</w:t>
      </w:r>
      <w:r w:rsidRPr="00F30662">
        <w:rPr>
          <w:rFonts w:ascii="Arial" w:eastAsia="Times New Roman" w:hAnsi="Arial" w:cs="Arial"/>
          <w:color w:val="404040"/>
          <w:kern w:val="0"/>
          <w:sz w:val="21"/>
          <w:szCs w:val="21"/>
          <w:lang w:eastAsia="nl-NL"/>
          <w14:ligatures w14:val="none"/>
        </w:rPr>
        <w:t xml:space="preserve"> </w:t>
      </w:r>
      <w:r w:rsidR="004B216C">
        <w:rPr>
          <w:rFonts w:ascii="Arial" w:eastAsia="Times New Roman" w:hAnsi="Arial" w:cs="Arial"/>
          <w:color w:val="404040"/>
          <w:kern w:val="0"/>
          <w:sz w:val="21"/>
          <w:szCs w:val="21"/>
          <w:lang w:eastAsia="nl-NL"/>
          <w14:ligatures w14:val="none"/>
        </w:rPr>
        <w:t>wanneer</w:t>
      </w:r>
      <w:r w:rsidRPr="00F30662">
        <w:rPr>
          <w:rFonts w:ascii="Arial" w:eastAsia="Times New Roman" w:hAnsi="Arial" w:cs="Arial"/>
          <w:color w:val="404040"/>
          <w:kern w:val="0"/>
          <w:sz w:val="21"/>
          <w:szCs w:val="21"/>
          <w:lang w:eastAsia="nl-NL"/>
          <w14:ligatures w14:val="none"/>
        </w:rPr>
        <w:t xml:space="preserve"> hij/zij een ontzegging van de rijbevoegdheid heeft</w:t>
      </w:r>
      <w:r w:rsidR="004B216C">
        <w:rPr>
          <w:rFonts w:ascii="Arial" w:eastAsia="Times New Roman" w:hAnsi="Arial" w:cs="Arial"/>
          <w:color w:val="404040"/>
          <w:kern w:val="0"/>
          <w:sz w:val="21"/>
          <w:szCs w:val="21"/>
          <w:lang w:eastAsia="nl-NL"/>
          <w14:ligatures w14:val="none"/>
        </w:rPr>
        <w:t xml:space="preserve"> gekregen</w:t>
      </w:r>
      <w:r w:rsidRPr="00F30662">
        <w:rPr>
          <w:rFonts w:ascii="Arial" w:eastAsia="Times New Roman" w:hAnsi="Arial" w:cs="Arial"/>
          <w:color w:val="404040"/>
          <w:kern w:val="0"/>
          <w:sz w:val="21"/>
          <w:szCs w:val="21"/>
          <w:lang w:eastAsia="nl-NL"/>
          <w14:ligatures w14:val="none"/>
        </w:rPr>
        <w:t>. Dit kan bijvoorbeeld verkregen zijn als de leerling dronken op de (brom)fiets reed en is gedaagd voor de rechter. De leerling mag dan in zo’n geval ook geen lesauto besturen. Als de leerling dan niet de waarheid heeft verteld en toch rijlessen neemt, dan kan de leerling aansprakelijk worden gesteld voor eventuele (financiële) gevolgen zoals boetes en/of schade veroorzaakt aan derden.</w:t>
      </w:r>
    </w:p>
    <w:p w:rsidR="00F30662" w:rsidRPr="00F30662" w:rsidRDefault="00F30662" w:rsidP="00F30662">
      <w:pPr>
        <w:spacing w:after="240"/>
        <w:rPr>
          <w:rFonts w:ascii="Times New Roman" w:eastAsia="Times New Roman" w:hAnsi="Times New Roman" w:cs="Times New Roman"/>
          <w:kern w:val="0"/>
          <w:lang w:eastAsia="nl-NL"/>
          <w14:ligatures w14:val="none"/>
        </w:rPr>
      </w:pPr>
    </w:p>
    <w:p w:rsidR="00F30662" w:rsidRPr="00F30662" w:rsidRDefault="00F30662" w:rsidP="00F30662">
      <w:pPr>
        <w:rPr>
          <w:rFonts w:ascii="Times New Roman" w:eastAsia="Times New Roman" w:hAnsi="Times New Roman" w:cs="Times New Roman"/>
          <w:kern w:val="0"/>
          <w:lang w:eastAsia="nl-NL"/>
          <w14:ligatures w14:val="none"/>
        </w:rPr>
      </w:pPr>
    </w:p>
    <w:p w:rsidR="00FA7A79" w:rsidRDefault="00FA7A79"/>
    <w:sectPr w:rsidR="00FA7A79" w:rsidSect="00F30662">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62"/>
    <w:rsid w:val="00150451"/>
    <w:rsid w:val="002C02C6"/>
    <w:rsid w:val="004B216C"/>
    <w:rsid w:val="0062794A"/>
    <w:rsid w:val="0065276D"/>
    <w:rsid w:val="006A41CC"/>
    <w:rsid w:val="00721A58"/>
    <w:rsid w:val="00D828E5"/>
    <w:rsid w:val="00E30247"/>
    <w:rsid w:val="00ED50D0"/>
    <w:rsid w:val="00F15445"/>
    <w:rsid w:val="00F30662"/>
    <w:rsid w:val="00FA7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984EE7"/>
  <w15:chartTrackingRefBased/>
  <w15:docId w15:val="{E705AEAC-6A61-254F-82B7-D8D3B589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6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306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306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306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306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3066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066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066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066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6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306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306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306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306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306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06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06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0662"/>
    <w:rPr>
      <w:rFonts w:eastAsiaTheme="majorEastAsia" w:cstheme="majorBidi"/>
      <w:color w:val="272727" w:themeColor="text1" w:themeTint="D8"/>
    </w:rPr>
  </w:style>
  <w:style w:type="paragraph" w:styleId="Titel">
    <w:name w:val="Title"/>
    <w:basedOn w:val="Standaard"/>
    <w:next w:val="Standaard"/>
    <w:link w:val="TitelChar"/>
    <w:uiPriority w:val="10"/>
    <w:qFormat/>
    <w:rsid w:val="00F3066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6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66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6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066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30662"/>
    <w:rPr>
      <w:i/>
      <w:iCs/>
      <w:color w:val="404040" w:themeColor="text1" w:themeTint="BF"/>
    </w:rPr>
  </w:style>
  <w:style w:type="paragraph" w:styleId="Lijstalinea">
    <w:name w:val="List Paragraph"/>
    <w:basedOn w:val="Standaard"/>
    <w:uiPriority w:val="34"/>
    <w:qFormat/>
    <w:rsid w:val="00F30662"/>
    <w:pPr>
      <w:ind w:left="720"/>
      <w:contextualSpacing/>
    </w:pPr>
  </w:style>
  <w:style w:type="character" w:styleId="Intensievebenadrukking">
    <w:name w:val="Intense Emphasis"/>
    <w:basedOn w:val="Standaardalinea-lettertype"/>
    <w:uiPriority w:val="21"/>
    <w:qFormat/>
    <w:rsid w:val="00F30662"/>
    <w:rPr>
      <w:i/>
      <w:iCs/>
      <w:color w:val="2F5496" w:themeColor="accent1" w:themeShade="BF"/>
    </w:rPr>
  </w:style>
  <w:style w:type="paragraph" w:styleId="Duidelijkcitaat">
    <w:name w:val="Intense Quote"/>
    <w:basedOn w:val="Standaard"/>
    <w:next w:val="Standaard"/>
    <w:link w:val="DuidelijkcitaatChar"/>
    <w:uiPriority w:val="30"/>
    <w:qFormat/>
    <w:rsid w:val="00F30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30662"/>
    <w:rPr>
      <w:i/>
      <w:iCs/>
      <w:color w:val="2F5496" w:themeColor="accent1" w:themeShade="BF"/>
    </w:rPr>
  </w:style>
  <w:style w:type="character" w:styleId="Intensieveverwijzing">
    <w:name w:val="Intense Reference"/>
    <w:basedOn w:val="Standaardalinea-lettertype"/>
    <w:uiPriority w:val="32"/>
    <w:qFormat/>
    <w:rsid w:val="00F30662"/>
    <w:rPr>
      <w:b/>
      <w:bCs/>
      <w:smallCaps/>
      <w:color w:val="2F5496" w:themeColor="accent1" w:themeShade="BF"/>
      <w:spacing w:val="5"/>
    </w:rPr>
  </w:style>
  <w:style w:type="paragraph" w:styleId="Normaalweb">
    <w:name w:val="Normal (Web)"/>
    <w:basedOn w:val="Standaard"/>
    <w:uiPriority w:val="99"/>
    <w:semiHidden/>
    <w:unhideWhenUsed/>
    <w:rsid w:val="00F30662"/>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1938</Words>
  <Characters>10664</Characters>
  <Application>Microsoft Office Word</Application>
  <DocSecurity>0</DocSecurity>
  <Lines>88</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referee</dc:creator>
  <cp:keywords/>
  <dc:description/>
  <cp:lastModifiedBy>lg referee</cp:lastModifiedBy>
  <cp:revision>2</cp:revision>
  <dcterms:created xsi:type="dcterms:W3CDTF">2025-08-24T15:19:00Z</dcterms:created>
  <dcterms:modified xsi:type="dcterms:W3CDTF">2025-08-24T15:19:00Z</dcterms:modified>
</cp:coreProperties>
</file>